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sz w:val="21"/>
          <w:szCs w:val="21"/>
        </w:rPr>
      </w:pPr>
      <w:r>
        <w:rPr>
          <w:rFonts w:hint="eastAsia"/>
          <w:color w:val="000000"/>
        </w:rPr>
        <w:t>为确保学院师生信件、刊物的及时、规范发放，提高收发效率，特做如下说明：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1、学院信件收发人负责每天从学校收发室取回学院师生的信件、刊物、挂号信、汇款单、包裹单、机要、文件、杂志、报纸等。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2、挂号信、汇款单、包裹单、杂志等取回后，由收发人员进行登记，并通过大厅彩屏通知收件人。领取地点为工科楼C座227房间。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84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3、其他机要、文件、刊物等由相应部门负责人签收。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4、教职工、学生普通信件统一投放于工科楼C座一楼东北楼梯处信箱，由本人自行查收。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5、学生信件存放期限为一学期，如在一学期不能取走，在下学期开学初将进行退回或销毁处理。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6、信件收发人员：薛娟；电话：86981878；办公地点：工科楼C座227。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</w:t>
      </w:r>
    </w:p>
    <w:p w:rsidR="00853A1C" w:rsidRDefault="00853A1C" w:rsidP="00853A1C">
      <w:pPr>
        <w:pStyle w:val="a5"/>
        <w:spacing w:before="75" w:beforeAutospacing="0" w:after="75" w:afterAutospacing="0" w:line="555" w:lineRule="atLeast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</w:t>
      </w:r>
    </w:p>
    <w:p w:rsidR="00853A1C" w:rsidRDefault="00853A1C" w:rsidP="00853A1C">
      <w:pPr>
        <w:pStyle w:val="a5"/>
        <w:spacing w:before="0" w:beforeAutospacing="0" w:after="0" w:afterAutospacing="0" w:line="555" w:lineRule="atLeast"/>
        <w:ind w:left="360"/>
        <w:jc w:val="right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地球科学与技术学院</w:t>
      </w:r>
    </w:p>
    <w:p w:rsidR="00853A1C" w:rsidRDefault="00853A1C" w:rsidP="00853A1C">
      <w:pPr>
        <w:pStyle w:val="a5"/>
        <w:spacing w:before="0" w:beforeAutospacing="0" w:after="0" w:afterAutospacing="0" w:line="555" w:lineRule="atLeast"/>
        <w:ind w:left="360" w:right="285"/>
        <w:jc w:val="right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2014年10月20日</w:t>
      </w:r>
    </w:p>
    <w:p w:rsidR="00370FFA" w:rsidRPr="00853A1C" w:rsidRDefault="00370FFA">
      <w:bookmarkStart w:id="0" w:name="_GoBack"/>
      <w:bookmarkEnd w:id="0"/>
    </w:p>
    <w:sectPr w:rsidR="00370FFA" w:rsidRPr="0085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75" w:rsidRDefault="00046E75" w:rsidP="00853A1C">
      <w:r>
        <w:separator/>
      </w:r>
    </w:p>
  </w:endnote>
  <w:endnote w:type="continuationSeparator" w:id="0">
    <w:p w:rsidR="00046E75" w:rsidRDefault="00046E75" w:rsidP="0085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75" w:rsidRDefault="00046E75" w:rsidP="00853A1C">
      <w:r>
        <w:separator/>
      </w:r>
    </w:p>
  </w:footnote>
  <w:footnote w:type="continuationSeparator" w:id="0">
    <w:p w:rsidR="00046E75" w:rsidRDefault="00046E75" w:rsidP="0085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CC"/>
    <w:rsid w:val="00046E75"/>
    <w:rsid w:val="00370FFA"/>
    <w:rsid w:val="004215CC"/>
    <w:rsid w:val="008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F93EBE-E01B-4A81-951F-615E1002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A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3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2020-07-02T08:36:00Z</dcterms:created>
  <dcterms:modified xsi:type="dcterms:W3CDTF">2020-07-02T08:36:00Z</dcterms:modified>
</cp:coreProperties>
</file>