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41487" w14:textId="12E4633B" w:rsidR="00FA2947" w:rsidRPr="00FB759C" w:rsidRDefault="00541BCC" w:rsidP="00C93EEC">
      <w:pPr>
        <w:spacing w:beforeLines="50" w:before="156" w:line="300" w:lineRule="auto"/>
        <w:jc w:val="center"/>
        <w:rPr>
          <w:rFonts w:ascii="宋体" w:eastAsia="宋体" w:hAnsi="宋体"/>
          <w:b/>
          <w:sz w:val="36"/>
        </w:rPr>
      </w:pPr>
      <w:r w:rsidRPr="00FB759C">
        <w:rPr>
          <w:rFonts w:ascii="宋体" w:eastAsia="宋体" w:hAnsi="宋体" w:hint="eastAsia"/>
          <w:b/>
          <w:sz w:val="36"/>
        </w:rPr>
        <w:t>固定资产报废流程</w:t>
      </w:r>
    </w:p>
    <w:p w14:paraId="5EBF9743" w14:textId="3CD9543E" w:rsidR="00541BCC" w:rsidRPr="00C93EEC" w:rsidRDefault="00541BCC" w:rsidP="00C93EEC">
      <w:pPr>
        <w:spacing w:beforeLines="50" w:before="156" w:line="300" w:lineRule="auto"/>
        <w:jc w:val="left"/>
        <w:rPr>
          <w:rFonts w:ascii="宋体" w:eastAsia="宋体" w:hAnsi="宋体"/>
          <w:b/>
          <w:sz w:val="24"/>
        </w:rPr>
      </w:pPr>
      <w:r w:rsidRPr="00C93EEC">
        <w:rPr>
          <w:rFonts w:ascii="宋体" w:eastAsia="宋体" w:hAnsi="宋体" w:hint="eastAsia"/>
          <w:b/>
          <w:sz w:val="24"/>
        </w:rPr>
        <w:t>1</w:t>
      </w:r>
      <w:r w:rsidRPr="00C93EEC">
        <w:rPr>
          <w:rFonts w:ascii="宋体" w:eastAsia="宋体" w:hAnsi="宋体"/>
          <w:b/>
          <w:sz w:val="24"/>
        </w:rPr>
        <w:t>.</w:t>
      </w:r>
      <w:r w:rsidRPr="00C93EEC">
        <w:rPr>
          <w:rFonts w:ascii="宋体" w:eastAsia="宋体" w:hAnsi="宋体" w:hint="eastAsia"/>
          <w:b/>
          <w:sz w:val="24"/>
        </w:rPr>
        <w:t>个人提交申请</w:t>
      </w:r>
    </w:p>
    <w:p w14:paraId="7881A1FE" w14:textId="66ADA163" w:rsidR="00541BCC" w:rsidRPr="004F78AB" w:rsidRDefault="00EA3AC9" w:rsidP="00C93EEC">
      <w:pPr>
        <w:spacing w:beforeLines="50" w:before="156" w:line="30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4F78AB">
        <w:rPr>
          <w:rFonts w:ascii="宋体" w:eastAsia="宋体" w:hAnsi="宋体" w:hint="eastAsia"/>
          <w:sz w:val="24"/>
        </w:rPr>
        <w:t>（1）登录“数字十大”，点击“</w:t>
      </w:r>
      <w:r w:rsidRPr="004F78AB">
        <w:rPr>
          <w:rFonts w:ascii="宋体" w:eastAsia="宋体" w:hAnsi="宋体" w:hint="eastAsia"/>
          <w:sz w:val="24"/>
        </w:rPr>
        <w:t>固定资产管理系统</w:t>
      </w:r>
      <w:r w:rsidRPr="004F78AB">
        <w:rPr>
          <w:rFonts w:ascii="宋体" w:eastAsia="宋体" w:hAnsi="宋体" w:hint="eastAsia"/>
          <w:sz w:val="24"/>
        </w:rPr>
        <w:t>”（图1），进入固定资产管理平台</w:t>
      </w:r>
    </w:p>
    <w:p w14:paraId="67765775" w14:textId="362BC17F" w:rsidR="00EA3AC9" w:rsidRDefault="008321D1" w:rsidP="00EA3AC9">
      <w:pPr>
        <w:jc w:val="center"/>
        <w:rPr>
          <w:rFonts w:ascii="宋体" w:eastAsia="宋体" w:hAnsi="宋体"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7AAE74C" wp14:editId="70BB98C2">
            <wp:extent cx="860185" cy="2981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996" cy="303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87251" w14:textId="13CB75C9" w:rsidR="00EA3AC9" w:rsidRPr="004F78AB" w:rsidRDefault="00EA3AC9" w:rsidP="00EA3AC9">
      <w:pPr>
        <w:jc w:val="center"/>
        <w:rPr>
          <w:rFonts w:ascii="宋体" w:eastAsia="宋体" w:hAnsi="宋体"/>
          <w:b/>
          <w:szCs w:val="21"/>
        </w:rPr>
      </w:pPr>
      <w:r w:rsidRPr="004F78AB">
        <w:rPr>
          <w:rFonts w:ascii="宋体" w:eastAsia="宋体" w:hAnsi="宋体" w:hint="eastAsia"/>
          <w:b/>
          <w:szCs w:val="21"/>
        </w:rPr>
        <w:t>图1</w:t>
      </w:r>
    </w:p>
    <w:p w14:paraId="7F7264CD" w14:textId="11530033" w:rsidR="00EA3AC9" w:rsidRPr="004F78AB" w:rsidRDefault="00EA3AC9" w:rsidP="00C93EEC">
      <w:pPr>
        <w:spacing w:beforeLines="50" w:before="156" w:line="30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4F78AB">
        <w:rPr>
          <w:rFonts w:ascii="宋体" w:eastAsia="宋体" w:hAnsi="宋体" w:hint="eastAsia"/>
          <w:sz w:val="24"/>
        </w:rPr>
        <w:t>（</w:t>
      </w:r>
      <w:r w:rsidRPr="004F78AB">
        <w:rPr>
          <w:rFonts w:ascii="宋体" w:eastAsia="宋体" w:hAnsi="宋体"/>
          <w:sz w:val="24"/>
        </w:rPr>
        <w:t>2</w:t>
      </w:r>
      <w:r w:rsidRPr="004F78AB">
        <w:rPr>
          <w:rFonts w:ascii="宋体" w:eastAsia="宋体" w:hAnsi="宋体" w:hint="eastAsia"/>
          <w:sz w:val="24"/>
        </w:rPr>
        <w:t>）</w:t>
      </w:r>
      <w:r w:rsidRPr="004F78AB">
        <w:rPr>
          <w:rFonts w:ascii="宋体" w:eastAsia="宋体" w:hAnsi="宋体" w:hint="eastAsia"/>
          <w:sz w:val="24"/>
        </w:rPr>
        <w:t>在</w:t>
      </w:r>
      <w:r w:rsidRPr="004F78AB">
        <w:rPr>
          <w:rFonts w:ascii="宋体" w:eastAsia="宋体" w:hAnsi="宋体" w:hint="eastAsia"/>
          <w:sz w:val="24"/>
        </w:rPr>
        <w:t>固定资产管理平台</w:t>
      </w:r>
      <w:r w:rsidRPr="004F78AB">
        <w:rPr>
          <w:rFonts w:ascii="宋体" w:eastAsia="宋体" w:hAnsi="宋体" w:hint="eastAsia"/>
          <w:sz w:val="24"/>
        </w:rPr>
        <w:t>下点击“变动申请”</w:t>
      </w:r>
      <w:r w:rsidR="008321D1" w:rsidRPr="004F78AB">
        <w:rPr>
          <w:rFonts w:ascii="宋体" w:eastAsia="宋体" w:hAnsi="宋体" w:hint="eastAsia"/>
          <w:sz w:val="24"/>
        </w:rPr>
        <w:t>下的“固定资产报损”（图2），即可选择需要报废的资产。</w:t>
      </w:r>
    </w:p>
    <w:p w14:paraId="5209B55E" w14:textId="10380D1E" w:rsidR="008321D1" w:rsidRDefault="008321D1" w:rsidP="008321D1">
      <w:pPr>
        <w:jc w:val="left"/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 wp14:anchorId="515BEE98" wp14:editId="411744F1">
            <wp:extent cx="6188710" cy="20491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6395" w14:textId="2BAAF036" w:rsidR="008321D1" w:rsidRPr="004F78AB" w:rsidRDefault="008321D1" w:rsidP="004F78AB">
      <w:pPr>
        <w:jc w:val="center"/>
        <w:rPr>
          <w:rFonts w:ascii="宋体" w:eastAsia="宋体" w:hAnsi="宋体"/>
          <w:b/>
          <w:szCs w:val="21"/>
        </w:rPr>
      </w:pPr>
      <w:r w:rsidRPr="004F78AB">
        <w:rPr>
          <w:rFonts w:ascii="宋体" w:eastAsia="宋体" w:hAnsi="宋体" w:hint="eastAsia"/>
          <w:b/>
          <w:szCs w:val="21"/>
        </w:rPr>
        <w:t>图2</w:t>
      </w:r>
    </w:p>
    <w:p w14:paraId="57CE1372" w14:textId="4F3F7CF1" w:rsidR="00072052" w:rsidRPr="004F78AB" w:rsidRDefault="00072052" w:rsidP="00072052">
      <w:pPr>
        <w:ind w:firstLineChars="200" w:firstLine="480"/>
        <w:jc w:val="left"/>
        <w:rPr>
          <w:rFonts w:ascii="宋体" w:eastAsia="宋体" w:hAnsi="宋体"/>
          <w:sz w:val="24"/>
        </w:rPr>
      </w:pPr>
      <w:r w:rsidRPr="004F78AB">
        <w:rPr>
          <w:rFonts w:ascii="宋体" w:eastAsia="宋体" w:hAnsi="宋体" w:hint="eastAsia"/>
          <w:sz w:val="24"/>
        </w:rPr>
        <w:t>（</w:t>
      </w:r>
      <w:r w:rsidRPr="004F78AB">
        <w:rPr>
          <w:rFonts w:ascii="宋体" w:eastAsia="宋体" w:hAnsi="宋体"/>
          <w:sz w:val="24"/>
        </w:rPr>
        <w:t>3</w:t>
      </w:r>
      <w:r w:rsidRPr="004F78AB">
        <w:rPr>
          <w:rFonts w:ascii="宋体" w:eastAsia="宋体" w:hAnsi="宋体" w:hint="eastAsia"/>
          <w:sz w:val="24"/>
        </w:rPr>
        <w:t>）</w:t>
      </w:r>
      <w:r w:rsidRPr="004F78AB">
        <w:rPr>
          <w:rFonts w:ascii="宋体" w:eastAsia="宋体" w:hAnsi="宋体" w:hint="eastAsia"/>
          <w:sz w:val="24"/>
        </w:rPr>
        <w:t>选中需要报废的设备，同时可选多项，</w:t>
      </w:r>
      <w:r w:rsidR="00FB759C" w:rsidRPr="004F78AB">
        <w:rPr>
          <w:rFonts w:ascii="宋体" w:eastAsia="宋体" w:hAnsi="宋体" w:hint="eastAsia"/>
          <w:sz w:val="24"/>
        </w:rPr>
        <w:t>填写搬运联系人及电话</w:t>
      </w:r>
      <w:r w:rsidRPr="004F78AB">
        <w:rPr>
          <w:rFonts w:ascii="宋体" w:eastAsia="宋体" w:hAnsi="宋体" w:hint="eastAsia"/>
          <w:sz w:val="24"/>
        </w:rPr>
        <w:t>点击</w:t>
      </w:r>
      <w:r w:rsidR="00FB759C" w:rsidRPr="004F78AB">
        <w:rPr>
          <w:rFonts w:ascii="宋体" w:eastAsia="宋体" w:hAnsi="宋体" w:hint="eastAsia"/>
          <w:sz w:val="24"/>
        </w:rPr>
        <w:t>“提交”（图3），即完成个人申请。</w:t>
      </w:r>
    </w:p>
    <w:p w14:paraId="0ED92CE2" w14:textId="19E3244D" w:rsidR="00FB759C" w:rsidRDefault="00FB759C" w:rsidP="004F78AB">
      <w:pPr>
        <w:jc w:val="center"/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inline distT="0" distB="0" distL="0" distR="0" wp14:anchorId="39F46FB8" wp14:editId="62A3FB72">
            <wp:extent cx="5295900" cy="249851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5077" cy="25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DA308" w14:textId="273A7ED1" w:rsidR="00FB759C" w:rsidRPr="004F78AB" w:rsidRDefault="00FB759C" w:rsidP="00FB759C">
      <w:pPr>
        <w:jc w:val="center"/>
        <w:rPr>
          <w:rFonts w:ascii="宋体" w:eastAsia="宋体" w:hAnsi="宋体"/>
          <w:b/>
          <w:szCs w:val="21"/>
        </w:rPr>
      </w:pPr>
      <w:r w:rsidRPr="004F78AB">
        <w:rPr>
          <w:rFonts w:ascii="宋体" w:eastAsia="宋体" w:hAnsi="宋体" w:hint="eastAsia"/>
          <w:b/>
          <w:szCs w:val="21"/>
        </w:rPr>
        <w:t>图3</w:t>
      </w:r>
    </w:p>
    <w:p w14:paraId="436D79AF" w14:textId="7E66EEF9" w:rsidR="00FB759C" w:rsidRPr="00C93EEC" w:rsidRDefault="00FB759C" w:rsidP="00C93EEC">
      <w:pPr>
        <w:spacing w:beforeLines="50" w:before="156" w:line="300" w:lineRule="auto"/>
        <w:jc w:val="left"/>
        <w:rPr>
          <w:rFonts w:ascii="宋体" w:eastAsia="宋体" w:hAnsi="宋体"/>
          <w:b/>
          <w:sz w:val="24"/>
        </w:rPr>
      </w:pPr>
      <w:r w:rsidRPr="00C93EEC">
        <w:rPr>
          <w:rFonts w:ascii="宋体" w:eastAsia="宋体" w:hAnsi="宋体"/>
          <w:b/>
          <w:sz w:val="24"/>
        </w:rPr>
        <w:t>2</w:t>
      </w:r>
      <w:r w:rsidRPr="00C93EEC">
        <w:rPr>
          <w:rFonts w:ascii="宋体" w:eastAsia="宋体" w:hAnsi="宋体"/>
          <w:b/>
          <w:sz w:val="24"/>
        </w:rPr>
        <w:t>.</w:t>
      </w:r>
      <w:r w:rsidRPr="00C93EEC">
        <w:rPr>
          <w:rFonts w:ascii="宋体" w:eastAsia="宋体" w:hAnsi="宋体" w:hint="eastAsia"/>
          <w:b/>
          <w:sz w:val="24"/>
        </w:rPr>
        <w:t>资产报废审核</w:t>
      </w:r>
    </w:p>
    <w:p w14:paraId="0A1FEDCC" w14:textId="793F34B9" w:rsidR="00FB759C" w:rsidRPr="004F78AB" w:rsidRDefault="00FB759C" w:rsidP="00C93EEC">
      <w:pPr>
        <w:spacing w:beforeLines="50" w:before="156" w:line="30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4F78AB">
        <w:rPr>
          <w:rFonts w:ascii="宋体" w:eastAsia="宋体" w:hAnsi="宋体" w:hint="eastAsia"/>
          <w:sz w:val="24"/>
        </w:rPr>
        <w:t>提交后可自动生成“中国石油大学（华东）固定资产报废申请单”</w:t>
      </w:r>
      <w:r w:rsidR="004F78AB" w:rsidRPr="004F78AB">
        <w:rPr>
          <w:rFonts w:ascii="宋体" w:eastAsia="宋体" w:hAnsi="宋体" w:hint="eastAsia"/>
          <w:sz w:val="24"/>
        </w:rPr>
        <w:t>（图4）</w:t>
      </w:r>
      <w:r w:rsidRPr="004F78AB">
        <w:rPr>
          <w:rFonts w:ascii="宋体" w:eastAsia="宋体" w:hAnsi="宋体" w:hint="eastAsia"/>
          <w:sz w:val="24"/>
        </w:rPr>
        <w:t>，打印申请单（一式三份）后领用人签字，C</w:t>
      </w:r>
      <w:r w:rsidRPr="004F78AB">
        <w:rPr>
          <w:rFonts w:ascii="宋体" w:eastAsia="宋体" w:hAnsi="宋体"/>
          <w:sz w:val="24"/>
        </w:rPr>
        <w:t>357</w:t>
      </w:r>
      <w:r w:rsidRPr="004F78AB">
        <w:rPr>
          <w:rFonts w:ascii="宋体" w:eastAsia="宋体" w:hAnsi="宋体" w:hint="eastAsia"/>
          <w:sz w:val="24"/>
        </w:rPr>
        <w:t>学院资产管理员审核，学院分管副院长签字</w:t>
      </w:r>
      <w:r w:rsidR="004F78AB" w:rsidRPr="004F78AB">
        <w:rPr>
          <w:rFonts w:ascii="宋体" w:eastAsia="宋体" w:hAnsi="宋体" w:hint="eastAsia"/>
          <w:sz w:val="24"/>
        </w:rPr>
        <w:t>，盖学院公章后，到学校设备科审核盖章。</w:t>
      </w:r>
    </w:p>
    <w:p w14:paraId="08D69745" w14:textId="67E033F9" w:rsidR="004F78AB" w:rsidRDefault="004F78AB" w:rsidP="004F78AB">
      <w:pPr>
        <w:jc w:val="center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ED5CFF3" wp14:editId="6011CED6">
            <wp:extent cx="3238500" cy="4398525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9081" cy="441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6CE12" w14:textId="73D45420" w:rsidR="004F78AB" w:rsidRPr="004F78AB" w:rsidRDefault="004F78AB" w:rsidP="004F78AB">
      <w:pPr>
        <w:jc w:val="center"/>
        <w:rPr>
          <w:rFonts w:ascii="宋体" w:eastAsia="宋体" w:hAnsi="宋体"/>
          <w:b/>
          <w:szCs w:val="21"/>
        </w:rPr>
      </w:pPr>
      <w:r w:rsidRPr="004F78AB">
        <w:rPr>
          <w:rFonts w:ascii="宋体" w:eastAsia="宋体" w:hAnsi="宋体" w:hint="eastAsia"/>
          <w:b/>
          <w:szCs w:val="21"/>
        </w:rPr>
        <w:t>图4</w:t>
      </w:r>
    </w:p>
    <w:p w14:paraId="33AC4EDB" w14:textId="5D0BE8C5" w:rsidR="004F78AB" w:rsidRPr="00C93EEC" w:rsidRDefault="004F78AB" w:rsidP="00C93EEC">
      <w:pPr>
        <w:spacing w:beforeLines="50" w:before="156" w:line="300" w:lineRule="auto"/>
        <w:jc w:val="left"/>
        <w:rPr>
          <w:rFonts w:ascii="宋体" w:eastAsia="宋体" w:hAnsi="宋体"/>
          <w:b/>
          <w:sz w:val="24"/>
        </w:rPr>
      </w:pPr>
      <w:r w:rsidRPr="00C93EEC">
        <w:rPr>
          <w:rFonts w:ascii="宋体" w:eastAsia="宋体" w:hAnsi="宋体" w:hint="eastAsia"/>
          <w:b/>
          <w:sz w:val="24"/>
        </w:rPr>
        <w:lastRenderedPageBreak/>
        <w:t>3</w:t>
      </w:r>
      <w:r w:rsidRPr="00C93EEC">
        <w:rPr>
          <w:rFonts w:ascii="宋体" w:eastAsia="宋体" w:hAnsi="宋体"/>
          <w:b/>
          <w:sz w:val="24"/>
        </w:rPr>
        <w:t>.</w:t>
      </w:r>
      <w:r w:rsidRPr="00C93EEC">
        <w:rPr>
          <w:rFonts w:ascii="宋体" w:eastAsia="宋体" w:hAnsi="宋体" w:hint="eastAsia"/>
          <w:b/>
          <w:sz w:val="24"/>
        </w:rPr>
        <w:t>报废资产入库</w:t>
      </w:r>
    </w:p>
    <w:p w14:paraId="2CEDAF20" w14:textId="2D934378" w:rsidR="004F78AB" w:rsidRPr="004F78AB" w:rsidRDefault="004F78AB" w:rsidP="00C93EEC">
      <w:pPr>
        <w:spacing w:beforeLines="50" w:before="156" w:line="30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4F78AB">
        <w:rPr>
          <w:rFonts w:ascii="宋体" w:eastAsia="宋体" w:hAnsi="宋体" w:hint="eastAsia"/>
          <w:sz w:val="24"/>
        </w:rPr>
        <w:t>联系固有资产管理科（联系人：樊阳、张莉，联系电话：8</w:t>
      </w:r>
      <w:r w:rsidRPr="004F78AB">
        <w:rPr>
          <w:rFonts w:ascii="宋体" w:eastAsia="宋体" w:hAnsi="宋体"/>
          <w:sz w:val="24"/>
        </w:rPr>
        <w:t>6983389</w:t>
      </w:r>
      <w:r w:rsidRPr="004F78AB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，确定资产入库地点及时间，携带签好字的“</w:t>
      </w:r>
      <w:r w:rsidRPr="004F78AB">
        <w:rPr>
          <w:rFonts w:ascii="宋体" w:eastAsia="宋体" w:hAnsi="宋体" w:hint="eastAsia"/>
          <w:sz w:val="24"/>
        </w:rPr>
        <w:t>中国石油大学（华东）固定资产报废申请单</w:t>
      </w:r>
      <w:r>
        <w:rPr>
          <w:rFonts w:ascii="宋体" w:eastAsia="宋体" w:hAnsi="宋体" w:hint="eastAsia"/>
          <w:sz w:val="24"/>
        </w:rPr>
        <w:t>”将报废资产在约定好的时间内运至指定的库房，管理人员清点无误后，资产入库，资产报废完成。</w:t>
      </w:r>
    </w:p>
    <w:sectPr w:rsidR="004F78AB" w:rsidRPr="004F78AB" w:rsidSect="008321D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21E2" w14:textId="77777777" w:rsidR="002B34EF" w:rsidRDefault="002B34EF" w:rsidP="00541BCC">
      <w:r>
        <w:separator/>
      </w:r>
    </w:p>
  </w:endnote>
  <w:endnote w:type="continuationSeparator" w:id="0">
    <w:p w14:paraId="6DCA407C" w14:textId="77777777" w:rsidR="002B34EF" w:rsidRDefault="002B34EF" w:rsidP="0054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549FF" w14:textId="77777777" w:rsidR="002B34EF" w:rsidRDefault="002B34EF" w:rsidP="00541BCC">
      <w:r>
        <w:separator/>
      </w:r>
    </w:p>
  </w:footnote>
  <w:footnote w:type="continuationSeparator" w:id="0">
    <w:p w14:paraId="52E484E1" w14:textId="77777777" w:rsidR="002B34EF" w:rsidRDefault="002B34EF" w:rsidP="0054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14"/>
    <w:rsid w:val="00072052"/>
    <w:rsid w:val="002B34EF"/>
    <w:rsid w:val="004F78AB"/>
    <w:rsid w:val="00541BCC"/>
    <w:rsid w:val="00636C14"/>
    <w:rsid w:val="00762788"/>
    <w:rsid w:val="008321D1"/>
    <w:rsid w:val="00C93EEC"/>
    <w:rsid w:val="00EA3AC9"/>
    <w:rsid w:val="00FA2947"/>
    <w:rsid w:val="00F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2637E"/>
  <w15:chartTrackingRefBased/>
  <w15:docId w15:val="{73C59BE2-9007-4FB5-8710-428CFD6B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B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BCC"/>
    <w:rPr>
      <w:sz w:val="18"/>
      <w:szCs w:val="18"/>
    </w:rPr>
  </w:style>
  <w:style w:type="paragraph" w:styleId="a7">
    <w:name w:val="List Paragraph"/>
    <w:basedOn w:val="a"/>
    <w:uiPriority w:val="34"/>
    <w:qFormat/>
    <w:rsid w:val="00541B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2020-07-01T00:34:00Z</dcterms:created>
  <dcterms:modified xsi:type="dcterms:W3CDTF">2020-07-01T02:49:00Z</dcterms:modified>
</cp:coreProperties>
</file>